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Secrétaire de Direction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SEC 2022 011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numPr>
          <w:ilvl w:val="0"/>
          <w:numId w:val="6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L'utilisation du genre masculin a été adoptée afin de faciliter la lecture et n'a aucune intention discriminatoire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https://www.wbe.be/jobs-et-carriere/evolution-de-carriere/changement-de-fonction-et-promotion/emplois-vacants/</w:t>
        </w:r>
      </w:hyperlink>
    </w:p>
    <w:p/>
    <w:tbl>
      <w:tblPr>
        <w:tblpPr w:leftFromText="141" w:rightFromText="141" w:vertAnchor="text" w:horzAnchor="margin" w:tblpY="32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/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jc w:val="both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037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06587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80600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63263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6724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5921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899788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348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16338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464397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Secrétaire de Direction.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Secrétaire de Direction.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195609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2084979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2086684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7296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44741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6251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34501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80335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84284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9105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897462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728972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4556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44633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39205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79280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79192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65575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163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8931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lastRenderedPageBreak/>
        <w:t>Motivation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l’établissement d'enseignement spécialisé secondaire de la Communauté française (EESSCF) d'Anderlues dit « le Foya », rédigez une lettre de motivation dans laquelle vous précisez, notamment, votre conception de la fonction et de la relation que vous entretiendrez avec votre hiérarchie </w:t>
      </w:r>
      <w:r>
        <w:t>ainsi qu’avec les autres membres du personnel</w:t>
      </w:r>
      <w:r>
        <w:rPr>
          <w:sz w:val="22"/>
        </w:rPr>
        <w:t>. Vous avez un maximum de 2 pages pour votre rédaction.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Secrétaire - Référence : WBE SEC 2022 011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5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0065F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/TyqGfHwZ7TcDqAvHCB81GaTaafmJFb0oQ2SjFjUsffCV7738avaR0qaXk9Zald+UTSn8M/7qeuG6iJVQymfQw==" w:salt="GIoDT8NnJ5aNU8AOER8wO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changement-de-fonction-et-promotion/emplois-vacants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76D5E-088C-4C4D-9566-B2F2FF030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758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2022-10-23T10:40:00Z</dcterms:created>
  <dcterms:modified xsi:type="dcterms:W3CDTF">2022-10-23T10:40:00Z</dcterms:modified>
</cp:coreProperties>
</file>